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50D" w:rsidRDefault="0017750D" w:rsidP="0017750D">
      <w:pPr>
        <w:pStyle w:val="Heading1"/>
        <w:spacing w:before="0"/>
        <w:jc w:val="center"/>
        <w:rPr>
          <w:rFonts w:cs="PT Bold Heading"/>
          <w:i/>
          <w:iCs w:val="0"/>
          <w:sz w:val="30"/>
          <w:szCs w:val="30"/>
          <w:lang w:bidi="ar-EG"/>
        </w:rPr>
      </w:pPr>
      <w:r>
        <w:rPr>
          <w:rFonts w:cs="PT Bold Heading" w:hint="cs"/>
          <w:i/>
          <w:iCs w:val="0"/>
          <w:sz w:val="30"/>
          <w:szCs w:val="30"/>
          <w:rtl/>
          <w:lang w:bidi="ar-EG"/>
        </w:rPr>
        <w:t xml:space="preserve">فاعلية </w:t>
      </w:r>
      <w:r>
        <w:rPr>
          <w:rFonts w:cs="PT Bold Heading" w:hint="cs"/>
          <w:i/>
          <w:iCs w:val="0"/>
          <w:sz w:val="30"/>
          <w:szCs w:val="30"/>
          <w:rtl/>
          <w:lang w:val="en-US" w:bidi="ar-EG"/>
        </w:rPr>
        <w:t xml:space="preserve">برنامج أرشادي عقلاني </w:t>
      </w:r>
      <w:r>
        <w:rPr>
          <w:rFonts w:cs="PT Bold Heading"/>
          <w:i/>
          <w:iCs w:val="0"/>
          <w:sz w:val="30"/>
          <w:szCs w:val="30"/>
          <w:rtl/>
          <w:lang w:val="en-US" w:bidi="ar-EG"/>
        </w:rPr>
        <w:t>–</w:t>
      </w:r>
      <w:r>
        <w:rPr>
          <w:rFonts w:cs="PT Bold Heading" w:hint="cs"/>
          <w:i/>
          <w:iCs w:val="0"/>
          <w:sz w:val="30"/>
          <w:szCs w:val="30"/>
          <w:rtl/>
          <w:lang w:val="en-US" w:bidi="ar-EG"/>
        </w:rPr>
        <w:t xml:space="preserve"> أنفعالي سلوكى فى تحسين مستوى الإتزان الانفعالي</w:t>
      </w:r>
      <w:r>
        <w:rPr>
          <w:rFonts w:cs="PT Bold Heading" w:hint="cs"/>
          <w:i/>
          <w:iCs w:val="0"/>
          <w:sz w:val="30"/>
          <w:szCs w:val="30"/>
          <w:rtl/>
          <w:lang w:bidi="ar-EG"/>
        </w:rPr>
        <w:t xml:space="preserve"> لدى عينة من الشباب الجامعى</w:t>
      </w:r>
    </w:p>
    <w:p w:rsidR="0017750D" w:rsidRDefault="0017750D" w:rsidP="0017750D">
      <w:pPr>
        <w:ind w:left="4320"/>
        <w:jc w:val="center"/>
        <w:rPr>
          <w:rFonts w:cs="SKR HEAD1"/>
          <w:sz w:val="30"/>
          <w:szCs w:val="30"/>
          <w:lang w:bidi="ar-EG"/>
        </w:rPr>
      </w:pPr>
      <w:r>
        <w:rPr>
          <w:rFonts w:cs="SKR HEAD1" w:hint="cs"/>
          <w:sz w:val="32"/>
          <w:szCs w:val="32"/>
          <w:rtl/>
          <w:lang w:bidi="ar-EG"/>
        </w:rPr>
        <w:t>دكتور/ صالح فؤاد محمد الشعراوي</w:t>
      </w:r>
    </w:p>
    <w:p w:rsidR="0017750D" w:rsidRDefault="0017750D" w:rsidP="0017750D">
      <w:pPr>
        <w:ind w:left="4320"/>
        <w:jc w:val="center"/>
        <w:rPr>
          <w:rFonts w:cs="SKR HEAD1" w:hint="cs"/>
          <w:sz w:val="26"/>
          <w:szCs w:val="26"/>
          <w:rtl/>
          <w:lang w:bidi="ar-EG"/>
        </w:rPr>
      </w:pPr>
      <w:r>
        <w:rPr>
          <w:rFonts w:cs="SKR HEAD1" w:hint="cs"/>
          <w:sz w:val="22"/>
          <w:szCs w:val="22"/>
          <w:rtl/>
          <w:lang w:bidi="ar-EG"/>
        </w:rPr>
        <w:t>قسم الصحة النفسية– كلية التربية– جامعة بنها</w:t>
      </w:r>
    </w:p>
    <w:p w:rsidR="0017750D" w:rsidRDefault="0017750D" w:rsidP="0017750D">
      <w:pPr>
        <w:pStyle w:val="Heading1"/>
        <w:spacing w:before="120"/>
        <w:rPr>
          <w:rFonts w:cs="PT Bold Heading" w:hint="cs"/>
          <w:i/>
          <w:iCs w:val="0"/>
          <w:rtl/>
          <w:lang w:bidi="ar-EG"/>
        </w:rPr>
      </w:pPr>
    </w:p>
    <w:p w:rsidR="0017750D" w:rsidRDefault="0017750D" w:rsidP="0017750D">
      <w:pPr>
        <w:pStyle w:val="Heading1"/>
        <w:spacing w:before="120"/>
        <w:rPr>
          <w:rFonts w:cs="PT Bold Heading" w:hint="cs"/>
          <w:i/>
          <w:iCs w:val="0"/>
          <w:rtl/>
          <w:lang w:bidi="ar-EG"/>
        </w:rPr>
      </w:pPr>
      <w:r>
        <w:rPr>
          <w:rFonts w:cs="PT Bold Heading" w:hint="cs"/>
          <w:i/>
          <w:iCs w:val="0"/>
          <w:rtl/>
          <w:lang w:bidi="ar-EG"/>
        </w:rPr>
        <w:t>الملخــــص:</w:t>
      </w:r>
    </w:p>
    <w:p w:rsidR="0017750D" w:rsidRDefault="0017750D" w:rsidP="0017750D">
      <w:pPr>
        <w:spacing w:before="240"/>
        <w:ind w:firstLine="720"/>
        <w:jc w:val="lowKashida"/>
        <w:rPr>
          <w:rFonts w:hint="cs"/>
          <w:rtl/>
          <w:lang w:bidi="ar-EG"/>
        </w:rPr>
      </w:pPr>
      <w:r>
        <w:rPr>
          <w:rFonts w:hint="cs"/>
          <w:rtl/>
          <w:lang w:bidi="ar-EG"/>
        </w:rPr>
        <w:t>هدفت الدراسة الحالية إلى التحقق من فاعلية برنامج قائم على الإرشاد العقلاني الإنفعالي السلوكي في تحسين مستوى الإتزان الإنفعالى لدى عينه من الشباب الجامعي وتكونت عينه الدراسة من (40) طالب وطالبه فى العمر الزمنى من (18-20) عاماً وبلغ متوسط العينه ككل 19,37 وإنحراف معياري 0,</w:t>
      </w:r>
      <w:r w:rsidR="00173344">
        <w:rPr>
          <w:rFonts w:hint="cs"/>
          <w:rtl/>
          <w:lang w:bidi="ar-EG"/>
        </w:rPr>
        <w:t>568 ، وشملت العينه (20) من الذكور ، و(20) من الإناث .</w:t>
      </w:r>
    </w:p>
    <w:p w:rsidR="0017750D" w:rsidRDefault="0017750D" w:rsidP="0017750D">
      <w:pPr>
        <w:spacing w:before="240"/>
        <w:ind w:firstLine="720"/>
        <w:jc w:val="lowKashida"/>
        <w:rPr>
          <w:rFonts w:hint="cs"/>
          <w:rtl/>
          <w:lang w:bidi="ar-EG"/>
        </w:rPr>
      </w:pPr>
      <w:r>
        <w:rPr>
          <w:rtl/>
          <w:lang w:bidi="ar-EG"/>
        </w:rPr>
        <w:t>وقد استخدم الباحث الأدوات التالية:</w:t>
      </w:r>
    </w:p>
    <w:p w:rsidR="0017750D" w:rsidRDefault="0011580C" w:rsidP="0017750D">
      <w:pPr>
        <w:pStyle w:val="ListParagraph"/>
        <w:numPr>
          <w:ilvl w:val="0"/>
          <w:numId w:val="1"/>
        </w:numPr>
        <w:spacing w:before="240"/>
        <w:jc w:val="lowKashida"/>
        <w:rPr>
          <w:rtl/>
          <w:lang w:bidi="ar-EG"/>
        </w:rPr>
      </w:pPr>
      <w:r>
        <w:rPr>
          <w:rFonts w:hint="cs"/>
          <w:rtl/>
          <w:lang w:bidi="ar-EG"/>
        </w:rPr>
        <w:t xml:space="preserve">برنامج الإرشاد العقلاني-الإنفعالى السلوكى </w:t>
      </w:r>
      <w:r w:rsidR="0017750D">
        <w:rPr>
          <w:rtl/>
          <w:lang w:bidi="ar-EG"/>
        </w:rPr>
        <w:t xml:space="preserve"> اعداد / الباحث</w:t>
      </w:r>
    </w:p>
    <w:p w:rsidR="0017750D" w:rsidRDefault="0017750D" w:rsidP="0011580C">
      <w:pPr>
        <w:pStyle w:val="ListParagraph"/>
        <w:numPr>
          <w:ilvl w:val="0"/>
          <w:numId w:val="1"/>
        </w:numPr>
        <w:spacing w:before="240"/>
        <w:jc w:val="lowKashida"/>
        <w:rPr>
          <w:lang w:bidi="ar-EG"/>
        </w:rPr>
      </w:pPr>
      <w:r>
        <w:rPr>
          <w:rtl/>
          <w:lang w:bidi="ar-EG"/>
        </w:rPr>
        <w:t xml:space="preserve">مقياس </w:t>
      </w:r>
      <w:r w:rsidR="0011580C">
        <w:rPr>
          <w:rFonts w:hint="cs"/>
          <w:rtl/>
          <w:lang w:bidi="ar-EG"/>
        </w:rPr>
        <w:t xml:space="preserve">الإتزان الإنفعالى </w:t>
      </w:r>
      <w:r>
        <w:rPr>
          <w:rtl/>
          <w:lang w:bidi="ar-EG"/>
        </w:rPr>
        <w:t xml:space="preserve"> اعداد / </w:t>
      </w:r>
      <w:r w:rsidR="0011580C">
        <w:rPr>
          <w:rFonts w:hint="cs"/>
          <w:rtl/>
          <w:lang w:bidi="ar-EG"/>
        </w:rPr>
        <w:t>سامية القطان (1986)</w:t>
      </w:r>
      <w:r>
        <w:rPr>
          <w:rtl/>
          <w:lang w:bidi="ar-EG"/>
        </w:rPr>
        <w:t xml:space="preserve"> .</w:t>
      </w:r>
    </w:p>
    <w:p w:rsidR="0017750D" w:rsidRDefault="0017750D" w:rsidP="0011580C">
      <w:pPr>
        <w:spacing w:before="240"/>
        <w:jc w:val="lowKashida"/>
        <w:rPr>
          <w:lang w:bidi="ar-EG"/>
        </w:rPr>
      </w:pPr>
      <w:r>
        <w:rPr>
          <w:rtl/>
          <w:lang w:bidi="ar-EG"/>
        </w:rPr>
        <w:t xml:space="preserve">وأسفرت </w:t>
      </w:r>
      <w:r w:rsidR="0011580C">
        <w:rPr>
          <w:rFonts w:hint="cs"/>
          <w:rtl/>
          <w:lang w:bidi="ar-EG"/>
        </w:rPr>
        <w:t>نتائج الدراسة على</w:t>
      </w:r>
      <w:r>
        <w:rPr>
          <w:rtl/>
          <w:lang w:bidi="ar-EG"/>
        </w:rPr>
        <w:t xml:space="preserve"> :</w:t>
      </w:r>
    </w:p>
    <w:p w:rsidR="0017750D" w:rsidRDefault="0017750D" w:rsidP="0011580C">
      <w:pPr>
        <w:pStyle w:val="ListParagraph"/>
        <w:numPr>
          <w:ilvl w:val="0"/>
          <w:numId w:val="2"/>
        </w:numPr>
        <w:spacing w:before="240"/>
        <w:jc w:val="lowKashida"/>
        <w:rPr>
          <w:lang w:bidi="ar-EG"/>
        </w:rPr>
      </w:pPr>
      <w:r>
        <w:rPr>
          <w:rtl/>
          <w:lang w:bidi="ar-EG"/>
        </w:rPr>
        <w:t xml:space="preserve">وجود فروق ذات دلالة احصائية </w:t>
      </w:r>
      <w:r w:rsidR="0011580C">
        <w:rPr>
          <w:rFonts w:hint="cs"/>
          <w:rtl/>
          <w:lang w:bidi="ar-EG"/>
        </w:rPr>
        <w:t>فى متوسطات</w:t>
      </w:r>
      <w:r>
        <w:rPr>
          <w:rtl/>
          <w:lang w:bidi="ar-EG"/>
        </w:rPr>
        <w:t xml:space="preserve"> درجات </w:t>
      </w:r>
      <w:r w:rsidR="0011580C">
        <w:rPr>
          <w:rFonts w:hint="cs"/>
          <w:rtl/>
          <w:lang w:bidi="ar-EG"/>
        </w:rPr>
        <w:t>السلوك الإندفاعي بين المجموعة</w:t>
      </w:r>
      <w:r>
        <w:rPr>
          <w:rtl/>
          <w:lang w:bidi="ar-EG"/>
        </w:rPr>
        <w:t xml:space="preserve"> التجريبية </w:t>
      </w:r>
      <w:r w:rsidR="0011580C">
        <w:rPr>
          <w:rFonts w:hint="cs"/>
          <w:rtl/>
          <w:lang w:bidi="ar-EG"/>
        </w:rPr>
        <w:t xml:space="preserve">قبل وبعد تطبيق البرنامج الإرشادى </w:t>
      </w:r>
      <w:r>
        <w:rPr>
          <w:rtl/>
          <w:lang w:bidi="ar-EG"/>
        </w:rPr>
        <w:t xml:space="preserve">لصالح </w:t>
      </w:r>
      <w:r w:rsidR="0011580C">
        <w:rPr>
          <w:rFonts w:hint="cs"/>
          <w:rtl/>
          <w:lang w:bidi="ar-EG"/>
        </w:rPr>
        <w:t>التطبيق البعدى</w:t>
      </w:r>
      <w:r>
        <w:rPr>
          <w:rtl/>
          <w:lang w:bidi="ar-EG"/>
        </w:rPr>
        <w:t xml:space="preserve"> .</w:t>
      </w:r>
    </w:p>
    <w:p w:rsidR="002F3C59" w:rsidRDefault="002F3C59" w:rsidP="002F3C59">
      <w:pPr>
        <w:pStyle w:val="ListParagraph"/>
        <w:numPr>
          <w:ilvl w:val="0"/>
          <w:numId w:val="2"/>
        </w:numPr>
        <w:spacing w:before="240"/>
        <w:jc w:val="lowKashida"/>
        <w:rPr>
          <w:lang w:bidi="ar-EG"/>
        </w:rPr>
      </w:pPr>
      <w:r>
        <w:rPr>
          <w:rtl/>
          <w:lang w:bidi="ar-EG"/>
        </w:rPr>
        <w:t xml:space="preserve">توجد فروق ذات دلالة احصائية </w:t>
      </w:r>
      <w:r>
        <w:rPr>
          <w:rFonts w:hint="cs"/>
          <w:rtl/>
          <w:lang w:bidi="ar-EG"/>
        </w:rPr>
        <w:t xml:space="preserve">فى </w:t>
      </w:r>
      <w:r>
        <w:rPr>
          <w:rtl/>
          <w:lang w:bidi="ar-EG"/>
        </w:rPr>
        <w:t>متوسط</w:t>
      </w:r>
      <w:r>
        <w:rPr>
          <w:rFonts w:hint="cs"/>
          <w:rtl/>
          <w:lang w:bidi="ar-EG"/>
        </w:rPr>
        <w:t>ات</w:t>
      </w:r>
      <w:r>
        <w:rPr>
          <w:rtl/>
          <w:lang w:bidi="ar-EG"/>
        </w:rPr>
        <w:t xml:space="preserve"> درجات </w:t>
      </w:r>
      <w:r>
        <w:rPr>
          <w:rFonts w:hint="cs"/>
          <w:rtl/>
          <w:lang w:bidi="ar-EG"/>
        </w:rPr>
        <w:t>السلوك الإندفاعى بين</w:t>
      </w:r>
      <w:r>
        <w:rPr>
          <w:rtl/>
          <w:lang w:bidi="ar-EG"/>
        </w:rPr>
        <w:t xml:space="preserve"> المجموعة التجريبية</w:t>
      </w:r>
      <w:r>
        <w:rPr>
          <w:rFonts w:hint="cs"/>
          <w:rtl/>
          <w:lang w:bidi="ar-EG"/>
        </w:rPr>
        <w:t xml:space="preserve"> والمجموعة الضابطة بعد تطبيق البرنامج الإرشادى لصالح المجموعة التجريبية بعد التطبيق .</w:t>
      </w:r>
      <w:r>
        <w:rPr>
          <w:rtl/>
          <w:lang w:bidi="ar-EG"/>
        </w:rPr>
        <w:t xml:space="preserve"> </w:t>
      </w:r>
    </w:p>
    <w:p w:rsidR="002F3C59" w:rsidRDefault="002F3C59" w:rsidP="0011580C">
      <w:pPr>
        <w:pStyle w:val="ListParagraph"/>
        <w:numPr>
          <w:ilvl w:val="0"/>
          <w:numId w:val="2"/>
        </w:numPr>
        <w:spacing w:before="240"/>
        <w:jc w:val="lowKashida"/>
        <w:rPr>
          <w:lang w:bidi="ar-EG"/>
        </w:rPr>
      </w:pPr>
      <w:r>
        <w:rPr>
          <w:rFonts w:hint="cs"/>
          <w:rtl/>
          <w:lang w:bidi="ar-EG"/>
        </w:rPr>
        <w:t>لا توجد فروق ذات دلالة إحصا</w:t>
      </w:r>
      <w:r w:rsidR="00D94027">
        <w:rPr>
          <w:rFonts w:hint="cs"/>
          <w:rtl/>
          <w:lang w:bidi="ar-EG"/>
        </w:rPr>
        <w:t>ئية في متوسطات درجات السلوك الإ</w:t>
      </w:r>
      <w:bookmarkStart w:id="0" w:name="_GoBack"/>
      <w:bookmarkEnd w:id="0"/>
      <w:r>
        <w:rPr>
          <w:rFonts w:hint="cs"/>
          <w:rtl/>
          <w:lang w:bidi="ar-EG"/>
        </w:rPr>
        <w:t>ندفاعى بين المجموعة التجريبية ذكور والمجموعة التجريبية إناث بعد تطبيق البرنامج الإرشادى .</w:t>
      </w:r>
    </w:p>
    <w:p w:rsidR="007D6DC3" w:rsidRDefault="007D6DC3" w:rsidP="0017750D">
      <w:pPr>
        <w:pStyle w:val="ListParagraph"/>
        <w:numPr>
          <w:ilvl w:val="0"/>
          <w:numId w:val="2"/>
        </w:numPr>
        <w:spacing w:before="240"/>
        <w:jc w:val="lowKashida"/>
        <w:rPr>
          <w:rFonts w:hint="cs"/>
          <w:lang w:bidi="ar-EG"/>
        </w:rPr>
      </w:pPr>
      <w:r>
        <w:rPr>
          <w:rFonts w:hint="cs"/>
          <w:rtl/>
          <w:lang w:bidi="ar-EG"/>
        </w:rPr>
        <w:t xml:space="preserve">لا </w:t>
      </w:r>
      <w:r w:rsidR="0017750D">
        <w:rPr>
          <w:rtl/>
          <w:lang w:bidi="ar-EG"/>
        </w:rPr>
        <w:t xml:space="preserve">وجود فروق ذات دلالة احصائية </w:t>
      </w:r>
      <w:r>
        <w:rPr>
          <w:rFonts w:hint="cs"/>
          <w:rtl/>
          <w:lang w:bidi="ar-EG"/>
        </w:rPr>
        <w:t>فى متوسطات درجات السلوك الإندفاعى بين المجموعة الضابطة ذكور والمجموعة الضابطة إناث بعد تطبيق البرنامج الإرشادى .</w:t>
      </w:r>
    </w:p>
    <w:p w:rsidR="0017750D" w:rsidRDefault="007D6DC3" w:rsidP="0017750D">
      <w:pPr>
        <w:pStyle w:val="ListParagraph"/>
        <w:numPr>
          <w:ilvl w:val="0"/>
          <w:numId w:val="2"/>
        </w:numPr>
        <w:spacing w:before="240"/>
        <w:jc w:val="lowKashida"/>
        <w:rPr>
          <w:rtl/>
          <w:lang w:bidi="ar-EG"/>
        </w:rPr>
      </w:pPr>
      <w:r>
        <w:rPr>
          <w:rFonts w:hint="cs"/>
          <w:rtl/>
          <w:lang w:bidi="ar-EG"/>
        </w:rPr>
        <w:t xml:space="preserve">لا توجد فروق ذات دلالة احصائية فى متوسطات درجات السلوك الإندفاعى بين المجموعة التجريبية بعد تطبيق البرنامج والمجموعة التجريبية بعد فترة المتابعة </w:t>
      </w:r>
      <w:r w:rsidR="0017750D">
        <w:rPr>
          <w:rtl/>
          <w:lang w:bidi="ar-EG"/>
        </w:rPr>
        <w:t xml:space="preserve"> .</w:t>
      </w:r>
    </w:p>
    <w:p w:rsidR="0017750D" w:rsidRDefault="0017750D" w:rsidP="00692FE0">
      <w:pPr>
        <w:spacing w:before="240"/>
        <w:ind w:firstLine="720"/>
        <w:jc w:val="lowKashida"/>
        <w:rPr>
          <w:lang w:bidi="ar-EG"/>
        </w:rPr>
      </w:pPr>
      <w:r>
        <w:rPr>
          <w:rtl/>
          <w:lang w:bidi="ar-EG"/>
        </w:rPr>
        <w:lastRenderedPageBreak/>
        <w:t xml:space="preserve">وتم تفسير نتائج الدراسة فى ضوء الإطار النظرى والدراسات السابقة مما </w:t>
      </w:r>
      <w:r w:rsidR="00692FE0">
        <w:rPr>
          <w:rFonts w:hint="cs"/>
          <w:rtl/>
          <w:lang w:bidi="ar-EG"/>
        </w:rPr>
        <w:t>يحقق</w:t>
      </w:r>
      <w:r w:rsidR="00692FE0">
        <w:rPr>
          <w:rtl/>
          <w:lang w:bidi="ar-EG"/>
        </w:rPr>
        <w:t xml:space="preserve"> فاعلية </w:t>
      </w:r>
      <w:r w:rsidR="00692FE0">
        <w:rPr>
          <w:rFonts w:hint="cs"/>
          <w:rtl/>
          <w:lang w:bidi="ar-EG"/>
        </w:rPr>
        <w:t xml:space="preserve">برنامج الإرشاد العقلاني-الإنفعالى السلوكى فى تحسبن مستوى الإتزان الإنفعالى لدى </w:t>
      </w:r>
      <w:r>
        <w:rPr>
          <w:rtl/>
          <w:lang w:bidi="ar-EG"/>
        </w:rPr>
        <w:t xml:space="preserve">عينة من الشباب الجامعى مع إستمرار فاعلية التحسن </w:t>
      </w:r>
      <w:r w:rsidR="00692FE0">
        <w:rPr>
          <w:rtl/>
          <w:lang w:bidi="ar-EG"/>
        </w:rPr>
        <w:t xml:space="preserve">بعد فترة المتابعة </w:t>
      </w:r>
      <w:r>
        <w:rPr>
          <w:rtl/>
          <w:lang w:bidi="ar-EG"/>
        </w:rPr>
        <w:t xml:space="preserve"> . </w:t>
      </w:r>
    </w:p>
    <w:p w:rsidR="009D7C1A" w:rsidRPr="0017750D" w:rsidRDefault="009D7C1A" w:rsidP="0017750D">
      <w:pPr>
        <w:jc w:val="right"/>
      </w:pPr>
    </w:p>
    <w:sectPr w:rsidR="009D7C1A" w:rsidRPr="00177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Impact">
    <w:panose1 w:val="020B0806030902050204"/>
    <w:charset w:val="00"/>
    <w:family w:val="swiss"/>
    <w:pitch w:val="variable"/>
    <w:sig w:usb0="00000287" w:usb1="00000000"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SKR HEAD1">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021CC"/>
    <w:multiLevelType w:val="hybridMultilevel"/>
    <w:tmpl w:val="6944CC1E"/>
    <w:lvl w:ilvl="0" w:tplc="DA904E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BAE290B"/>
    <w:multiLevelType w:val="hybridMultilevel"/>
    <w:tmpl w:val="C65A0A6C"/>
    <w:lvl w:ilvl="0" w:tplc="DA904E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0D"/>
    <w:rsid w:val="0011580C"/>
    <w:rsid w:val="00173344"/>
    <w:rsid w:val="0017750D"/>
    <w:rsid w:val="00187483"/>
    <w:rsid w:val="002F3C59"/>
    <w:rsid w:val="00692FE0"/>
    <w:rsid w:val="007D6DC3"/>
    <w:rsid w:val="008A6C10"/>
    <w:rsid w:val="009D7C1A"/>
    <w:rsid w:val="00CE2987"/>
    <w:rsid w:val="00D940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89A7D-F44E-4AED-96EE-BC6B0512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0D"/>
    <w:pPr>
      <w:bidi/>
      <w:spacing w:after="0" w:line="240" w:lineRule="auto"/>
    </w:pPr>
    <w:rPr>
      <w:rFonts w:ascii="Times New Roman" w:eastAsia="Times New Roman" w:hAnsi="Times New Roman" w:cs="Simplified Arabic"/>
      <w:sz w:val="28"/>
      <w:szCs w:val="28"/>
    </w:rPr>
  </w:style>
  <w:style w:type="paragraph" w:styleId="Heading1">
    <w:name w:val="heading 1"/>
    <w:basedOn w:val="Normal"/>
    <w:next w:val="Normal"/>
    <w:link w:val="Heading1Char"/>
    <w:uiPriority w:val="9"/>
    <w:qFormat/>
    <w:rsid w:val="0017750D"/>
    <w:pPr>
      <w:keepNext/>
      <w:keepLines/>
      <w:spacing w:before="240"/>
      <w:outlineLvl w:val="0"/>
    </w:pPr>
    <w:rPr>
      <w:rFonts w:ascii="Impact" w:hAnsi="Impact" w:cs="Times New Roman"/>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50D"/>
    <w:rPr>
      <w:rFonts w:ascii="Impact" w:eastAsia="Times New Roman" w:hAnsi="Impact" w:cs="Times New Roman"/>
      <w:iCs/>
      <w:sz w:val="26"/>
      <w:szCs w:val="26"/>
      <w:lang w:val="x-none" w:eastAsia="x-none"/>
    </w:rPr>
  </w:style>
  <w:style w:type="paragraph" w:styleId="ListParagraph">
    <w:name w:val="List Paragraph"/>
    <w:basedOn w:val="Normal"/>
    <w:uiPriority w:val="34"/>
    <w:qFormat/>
    <w:rsid w:val="00177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8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elwady</dc:creator>
  <cp:keywords/>
  <dc:description/>
  <cp:lastModifiedBy>elwady</cp:lastModifiedBy>
  <cp:revision>2</cp:revision>
  <dcterms:created xsi:type="dcterms:W3CDTF">2015-06-09T12:37:00Z</dcterms:created>
  <dcterms:modified xsi:type="dcterms:W3CDTF">2015-06-09T12:37:00Z</dcterms:modified>
</cp:coreProperties>
</file>